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1722E" w14:textId="77777777" w:rsidR="0075174A" w:rsidRPr="0075174A" w:rsidRDefault="0075174A" w:rsidP="0075174A">
      <w:pPr>
        <w:jc w:val="center"/>
        <w:rPr>
          <w:rFonts w:ascii="Arial" w:hAnsi="Arial" w:cs="Arial"/>
          <w:b/>
          <w:bCs/>
          <w:lang w:val="es-MX"/>
        </w:rPr>
      </w:pPr>
      <w:r w:rsidRPr="0075174A">
        <w:rPr>
          <w:rFonts w:ascii="Arial" w:hAnsi="Arial" w:cs="Arial"/>
          <w:b/>
          <w:bCs/>
          <w:lang w:val="es-MX"/>
        </w:rPr>
        <w:t>RECONOCE ANA PATY PERALTA EL DERECHO AL VOTO FEMENINO EN MÉXICO</w:t>
      </w:r>
    </w:p>
    <w:p w14:paraId="4FD456D3" w14:textId="77777777" w:rsidR="0075174A" w:rsidRDefault="0075174A" w:rsidP="0075174A">
      <w:pPr>
        <w:jc w:val="both"/>
        <w:rPr>
          <w:rFonts w:ascii="Arial" w:hAnsi="Arial" w:cs="Arial"/>
          <w:lang w:val="es-MX"/>
        </w:rPr>
      </w:pPr>
    </w:p>
    <w:p w14:paraId="594C2E1B" w14:textId="0948FB10" w:rsidR="0075174A" w:rsidRPr="0075174A" w:rsidRDefault="0075174A" w:rsidP="0075174A">
      <w:pPr>
        <w:pStyle w:val="Prrafodelista"/>
        <w:numPr>
          <w:ilvl w:val="0"/>
          <w:numId w:val="14"/>
        </w:numPr>
        <w:jc w:val="both"/>
        <w:rPr>
          <w:rFonts w:ascii="Arial" w:hAnsi="Arial" w:cs="Arial"/>
          <w:lang w:val="es-MX"/>
        </w:rPr>
      </w:pPr>
      <w:r w:rsidRPr="0075174A">
        <w:rPr>
          <w:rFonts w:ascii="Arial" w:hAnsi="Arial" w:cs="Arial"/>
          <w:lang w:val="es-MX"/>
        </w:rPr>
        <w:t>Se cumplen 73 años del reconocimiento constitucional del derecho de las mujeres a votar y ser electas</w:t>
      </w:r>
    </w:p>
    <w:p w14:paraId="5A91AFE1" w14:textId="77777777" w:rsidR="0075174A" w:rsidRPr="0075174A" w:rsidRDefault="0075174A" w:rsidP="0075174A">
      <w:pPr>
        <w:jc w:val="both"/>
        <w:rPr>
          <w:rFonts w:ascii="Arial" w:hAnsi="Arial" w:cs="Arial"/>
          <w:lang w:val="es-MX"/>
        </w:rPr>
      </w:pPr>
    </w:p>
    <w:p w14:paraId="22151E10" w14:textId="77777777" w:rsidR="0075174A" w:rsidRPr="0075174A" w:rsidRDefault="0075174A" w:rsidP="0075174A">
      <w:pPr>
        <w:jc w:val="both"/>
        <w:rPr>
          <w:rFonts w:ascii="Arial" w:hAnsi="Arial" w:cs="Arial"/>
          <w:lang w:val="es-MX"/>
        </w:rPr>
      </w:pPr>
      <w:r w:rsidRPr="0075174A">
        <w:rPr>
          <w:rFonts w:ascii="Arial" w:hAnsi="Arial" w:cs="Arial"/>
          <w:b/>
          <w:bCs/>
          <w:lang w:val="es-MX"/>
        </w:rPr>
        <w:t>Cancún, Q. R., a 16 de octubre de 2026.-</w:t>
      </w:r>
      <w:r w:rsidRPr="0075174A">
        <w:rPr>
          <w:rFonts w:ascii="Arial" w:hAnsi="Arial" w:cs="Arial"/>
          <w:lang w:val="es-MX"/>
        </w:rPr>
        <w:t xml:space="preserve"> En el marco de la conmemoración del Día del Voto Femenino en México, la Presidenta Municipal, Ana Paty Peralta, participó en una conferencia magistral sobre la importancia del sufragio femenino, con el propósito de reconocer la lucha histórica de las mujeres por sus derechos políticos y su participación en la vida democrática del país.</w:t>
      </w:r>
    </w:p>
    <w:p w14:paraId="1F2EFEB1" w14:textId="77777777" w:rsidR="0075174A" w:rsidRPr="0075174A" w:rsidRDefault="0075174A" w:rsidP="0075174A">
      <w:pPr>
        <w:jc w:val="both"/>
        <w:rPr>
          <w:rFonts w:ascii="Arial" w:hAnsi="Arial" w:cs="Arial"/>
          <w:lang w:val="es-MX"/>
        </w:rPr>
      </w:pPr>
    </w:p>
    <w:p w14:paraId="68ED8C96" w14:textId="77777777" w:rsidR="0075174A" w:rsidRPr="0075174A" w:rsidRDefault="0075174A" w:rsidP="0075174A">
      <w:pPr>
        <w:jc w:val="both"/>
        <w:rPr>
          <w:rFonts w:ascii="Arial" w:hAnsi="Arial" w:cs="Arial"/>
          <w:lang w:val="es-MX"/>
        </w:rPr>
      </w:pPr>
      <w:r w:rsidRPr="0075174A">
        <w:rPr>
          <w:rFonts w:ascii="Arial" w:hAnsi="Arial" w:cs="Arial"/>
          <w:lang w:val="es-MX"/>
        </w:rPr>
        <w:t xml:space="preserve">Durante la conmemoración del 73 aniversario del reconocimiento constitucional del voto femenino, la </w:t>
      </w:r>
      <w:proofErr w:type="gramStart"/>
      <w:r w:rsidRPr="0075174A">
        <w:rPr>
          <w:rFonts w:ascii="Arial" w:hAnsi="Arial" w:cs="Arial"/>
          <w:lang w:val="es-MX"/>
        </w:rPr>
        <w:t>Alcaldesa</w:t>
      </w:r>
      <w:proofErr w:type="gramEnd"/>
      <w:r w:rsidRPr="0075174A">
        <w:rPr>
          <w:rFonts w:ascii="Arial" w:hAnsi="Arial" w:cs="Arial"/>
          <w:lang w:val="es-MX"/>
        </w:rPr>
        <w:t xml:space="preserve"> recordó su experiencia como diputada y presidenta de la Comisión de Igualdad de Género, y destacó la importancia de sumar a los hombres a la defensa de los derechos de las mujeres.</w:t>
      </w:r>
    </w:p>
    <w:p w14:paraId="7C3750D9" w14:textId="77777777" w:rsidR="0075174A" w:rsidRPr="0075174A" w:rsidRDefault="0075174A" w:rsidP="0075174A">
      <w:pPr>
        <w:jc w:val="both"/>
        <w:rPr>
          <w:rFonts w:ascii="Arial" w:hAnsi="Arial" w:cs="Arial"/>
          <w:lang w:val="es-MX"/>
        </w:rPr>
      </w:pPr>
    </w:p>
    <w:p w14:paraId="7125866C" w14:textId="77777777" w:rsidR="0075174A" w:rsidRPr="0075174A" w:rsidRDefault="0075174A" w:rsidP="0075174A">
      <w:pPr>
        <w:jc w:val="both"/>
        <w:rPr>
          <w:rFonts w:ascii="Arial" w:hAnsi="Arial" w:cs="Arial"/>
          <w:lang w:val="es-MX"/>
        </w:rPr>
      </w:pPr>
      <w:r w:rsidRPr="0075174A">
        <w:rPr>
          <w:rFonts w:ascii="Arial" w:hAnsi="Arial" w:cs="Arial"/>
          <w:lang w:val="es-MX"/>
        </w:rPr>
        <w:t>“Yo tuve el honor de ser diputada, presidenta de la Comisión de Igualdad de Género. Ahorita ya está mi querido Santi, un hombre que también está luchando a favor de los derechos de las mujeres. Necesitamos a todos”, expresó.</w:t>
      </w:r>
    </w:p>
    <w:p w14:paraId="47A2C529" w14:textId="77777777" w:rsidR="0075174A" w:rsidRPr="0075174A" w:rsidRDefault="0075174A" w:rsidP="0075174A">
      <w:pPr>
        <w:jc w:val="both"/>
        <w:rPr>
          <w:rFonts w:ascii="Arial" w:hAnsi="Arial" w:cs="Arial"/>
          <w:lang w:val="es-MX"/>
        </w:rPr>
      </w:pPr>
    </w:p>
    <w:p w14:paraId="4A728D56" w14:textId="77777777" w:rsidR="0075174A" w:rsidRPr="0075174A" w:rsidRDefault="0075174A" w:rsidP="0075174A">
      <w:pPr>
        <w:jc w:val="both"/>
        <w:rPr>
          <w:rFonts w:ascii="Arial" w:hAnsi="Arial" w:cs="Arial"/>
          <w:lang w:val="es-MX"/>
        </w:rPr>
      </w:pPr>
      <w:r w:rsidRPr="0075174A">
        <w:rPr>
          <w:rFonts w:ascii="Arial" w:hAnsi="Arial" w:cs="Arial"/>
          <w:lang w:val="es-MX"/>
        </w:rPr>
        <w:t>Asimismo, recordó que, durante su labor legislativa, hizo énfasis en la creación de la Fiscalía Especializada en Delitos contra las Mujeres.</w:t>
      </w:r>
    </w:p>
    <w:p w14:paraId="27A4F51C" w14:textId="77777777" w:rsidR="0075174A" w:rsidRPr="0075174A" w:rsidRDefault="0075174A" w:rsidP="0075174A">
      <w:pPr>
        <w:jc w:val="both"/>
        <w:rPr>
          <w:rFonts w:ascii="Arial" w:hAnsi="Arial" w:cs="Arial"/>
          <w:lang w:val="es-MX"/>
        </w:rPr>
      </w:pPr>
    </w:p>
    <w:p w14:paraId="7E5BF6FA" w14:textId="77777777" w:rsidR="0075174A" w:rsidRPr="0075174A" w:rsidRDefault="0075174A" w:rsidP="0075174A">
      <w:pPr>
        <w:jc w:val="both"/>
        <w:rPr>
          <w:rFonts w:ascii="Arial" w:hAnsi="Arial" w:cs="Arial"/>
          <w:lang w:val="es-MX"/>
        </w:rPr>
      </w:pPr>
      <w:r w:rsidRPr="0075174A">
        <w:rPr>
          <w:rFonts w:ascii="Arial" w:hAnsi="Arial" w:cs="Arial"/>
          <w:lang w:val="es-MX"/>
        </w:rPr>
        <w:t>Por otra parte, destacó que, a través del Instituto Municipal de la Mujer (IMM), las mujeres pueden recibir acompañamiento y asesoría legal ante situaciones de violencia. También señaló que el reconocimiento del voto femenino va más allá del derecho a votar, pues aún existen desafíos en materia de igualdad.</w:t>
      </w:r>
    </w:p>
    <w:p w14:paraId="291EE3C9" w14:textId="77777777" w:rsidR="0075174A" w:rsidRPr="0075174A" w:rsidRDefault="0075174A" w:rsidP="0075174A">
      <w:pPr>
        <w:jc w:val="both"/>
        <w:rPr>
          <w:rFonts w:ascii="Arial" w:hAnsi="Arial" w:cs="Arial"/>
          <w:lang w:val="es-MX"/>
        </w:rPr>
      </w:pPr>
    </w:p>
    <w:p w14:paraId="21155F60" w14:textId="77777777" w:rsidR="0075174A" w:rsidRPr="0075174A" w:rsidRDefault="0075174A" w:rsidP="0075174A">
      <w:pPr>
        <w:jc w:val="both"/>
        <w:rPr>
          <w:rFonts w:ascii="Arial" w:hAnsi="Arial" w:cs="Arial"/>
          <w:lang w:val="es-MX"/>
        </w:rPr>
      </w:pPr>
      <w:r w:rsidRPr="0075174A">
        <w:rPr>
          <w:rFonts w:ascii="Arial" w:hAnsi="Arial" w:cs="Arial"/>
          <w:lang w:val="es-MX"/>
        </w:rPr>
        <w:t>“Falta un largo camino que recorrer, porque todavía sigue habiendo muchas injusticias y muchas brechas de desigualdad”, puntualizó.</w:t>
      </w:r>
    </w:p>
    <w:p w14:paraId="4BF8B90C" w14:textId="77777777" w:rsidR="0075174A" w:rsidRPr="0075174A" w:rsidRDefault="0075174A" w:rsidP="0075174A">
      <w:pPr>
        <w:jc w:val="both"/>
        <w:rPr>
          <w:rFonts w:ascii="Arial" w:hAnsi="Arial" w:cs="Arial"/>
          <w:lang w:val="es-MX"/>
        </w:rPr>
      </w:pPr>
    </w:p>
    <w:p w14:paraId="1FDFCCAA" w14:textId="77777777" w:rsidR="0075174A" w:rsidRPr="0075174A" w:rsidRDefault="0075174A" w:rsidP="0075174A">
      <w:pPr>
        <w:jc w:val="both"/>
        <w:rPr>
          <w:rFonts w:ascii="Arial" w:hAnsi="Arial" w:cs="Arial"/>
          <w:lang w:val="es-MX"/>
        </w:rPr>
      </w:pPr>
      <w:r w:rsidRPr="0075174A">
        <w:rPr>
          <w:rFonts w:ascii="Arial" w:hAnsi="Arial" w:cs="Arial"/>
          <w:lang w:val="es-MX"/>
        </w:rPr>
        <w:t>La directora general del Instituto Municipal de la Mujer (IMM), Miroslava Andrea Reguera Martínez, señaló que Yucatán fue el primer estado de la República en permitir la participación electoral de las mujeres. Asimismo, destacó que esta conmemoración no representa una lucha entre géneros, sino el reconocimiento de la lucha histórica que permitió a las mujeres participar en la toma de decisiones.</w:t>
      </w:r>
    </w:p>
    <w:p w14:paraId="67BB5E49" w14:textId="77777777" w:rsidR="0075174A" w:rsidRPr="0075174A" w:rsidRDefault="0075174A" w:rsidP="0075174A">
      <w:pPr>
        <w:jc w:val="both"/>
        <w:rPr>
          <w:rFonts w:ascii="Arial" w:hAnsi="Arial" w:cs="Arial"/>
          <w:lang w:val="es-MX"/>
        </w:rPr>
      </w:pPr>
    </w:p>
    <w:p w14:paraId="1A1D1021" w14:textId="77777777" w:rsidR="0075174A" w:rsidRPr="0075174A" w:rsidRDefault="0075174A" w:rsidP="0075174A">
      <w:pPr>
        <w:jc w:val="both"/>
        <w:rPr>
          <w:rFonts w:ascii="Arial" w:hAnsi="Arial" w:cs="Arial"/>
          <w:lang w:val="es-MX"/>
        </w:rPr>
      </w:pPr>
      <w:r w:rsidRPr="0075174A">
        <w:rPr>
          <w:rFonts w:ascii="Arial" w:hAnsi="Arial" w:cs="Arial"/>
          <w:lang w:val="es-MX"/>
        </w:rPr>
        <w:t xml:space="preserve">Posteriormente, se desarrolló un panel de diálogo moderado por la </w:t>
      </w:r>
      <w:proofErr w:type="gramStart"/>
      <w:r w:rsidRPr="0075174A">
        <w:rPr>
          <w:rFonts w:ascii="Arial" w:hAnsi="Arial" w:cs="Arial"/>
          <w:lang w:val="es-MX"/>
        </w:rPr>
        <w:t>Presidenta</w:t>
      </w:r>
      <w:proofErr w:type="gramEnd"/>
      <w:r w:rsidRPr="0075174A">
        <w:rPr>
          <w:rFonts w:ascii="Arial" w:hAnsi="Arial" w:cs="Arial"/>
          <w:lang w:val="es-MX"/>
        </w:rPr>
        <w:t xml:space="preserve"> Municipal, en el que participaron mujeres jóvenes destacadas en distintos ámbitos: Norma Lucila Rivera Molina, presidenta municipal del Cabildo Juvenil 2026 de </w:t>
      </w:r>
      <w:r w:rsidRPr="0075174A">
        <w:rPr>
          <w:rFonts w:ascii="Arial" w:hAnsi="Arial" w:cs="Arial"/>
          <w:lang w:val="es-MX"/>
        </w:rPr>
        <w:lastRenderedPageBreak/>
        <w:t>Benito Juárez; Yesenia “La Niña” Gómez, boxeadora, y Andrea Ferrer Cruz, diputada juvenil del Distrito VIII.</w:t>
      </w:r>
    </w:p>
    <w:p w14:paraId="68009442" w14:textId="77777777" w:rsidR="0075174A" w:rsidRPr="0075174A" w:rsidRDefault="0075174A" w:rsidP="0075174A">
      <w:pPr>
        <w:jc w:val="both"/>
        <w:rPr>
          <w:rFonts w:ascii="Arial" w:hAnsi="Arial" w:cs="Arial"/>
          <w:lang w:val="es-MX"/>
        </w:rPr>
      </w:pPr>
    </w:p>
    <w:p w14:paraId="794492BF" w14:textId="77777777" w:rsidR="0075174A" w:rsidRPr="0075174A" w:rsidRDefault="0075174A" w:rsidP="0075174A">
      <w:pPr>
        <w:jc w:val="both"/>
        <w:rPr>
          <w:rFonts w:ascii="Arial" w:hAnsi="Arial" w:cs="Arial"/>
          <w:lang w:val="es-MX"/>
        </w:rPr>
      </w:pPr>
      <w:r w:rsidRPr="0075174A">
        <w:rPr>
          <w:rFonts w:ascii="Arial" w:hAnsi="Arial" w:cs="Arial"/>
          <w:lang w:val="es-MX"/>
        </w:rPr>
        <w:t>Entre los temas abordados destacaron “Nuestra voz, nuestra historia”; “Mujeres jóvenes que transforman”, y “El futuro tiene voz de mujer”, enfocados en el significado del voto femenino, el liderazgo de las mujeres en distintos espacios, la igualdad y la participación de las nuevas generaciones.</w:t>
      </w:r>
    </w:p>
    <w:p w14:paraId="56BEA35E" w14:textId="77777777" w:rsidR="0075174A" w:rsidRPr="0075174A" w:rsidRDefault="0075174A" w:rsidP="0075174A">
      <w:pPr>
        <w:jc w:val="both"/>
        <w:rPr>
          <w:rFonts w:ascii="Arial" w:hAnsi="Arial" w:cs="Arial"/>
          <w:lang w:val="es-MX"/>
        </w:rPr>
      </w:pPr>
    </w:p>
    <w:p w14:paraId="6A8E4242" w14:textId="77777777" w:rsidR="0075174A" w:rsidRPr="0075174A" w:rsidRDefault="0075174A" w:rsidP="0075174A">
      <w:pPr>
        <w:jc w:val="both"/>
        <w:rPr>
          <w:rFonts w:ascii="Arial" w:hAnsi="Arial" w:cs="Arial"/>
          <w:lang w:val="es-MX"/>
        </w:rPr>
      </w:pPr>
      <w:r w:rsidRPr="0075174A">
        <w:rPr>
          <w:rFonts w:ascii="Arial" w:hAnsi="Arial" w:cs="Arial"/>
          <w:lang w:val="es-MX"/>
        </w:rPr>
        <w:t xml:space="preserve">Al evento también asistieron el secretario general del Ayuntamiento, Antonio de Jesús </w:t>
      </w:r>
      <w:proofErr w:type="spellStart"/>
      <w:r w:rsidRPr="0075174A">
        <w:rPr>
          <w:rFonts w:ascii="Arial" w:hAnsi="Arial" w:cs="Arial"/>
          <w:lang w:val="es-MX"/>
        </w:rPr>
        <w:t>Riveroll</w:t>
      </w:r>
      <w:proofErr w:type="spellEnd"/>
      <w:r w:rsidRPr="0075174A">
        <w:rPr>
          <w:rFonts w:ascii="Arial" w:hAnsi="Arial" w:cs="Arial"/>
          <w:lang w:val="es-MX"/>
        </w:rPr>
        <w:t xml:space="preserve"> </w:t>
      </w:r>
      <w:proofErr w:type="spellStart"/>
      <w:r w:rsidRPr="0075174A">
        <w:rPr>
          <w:rFonts w:ascii="Arial" w:hAnsi="Arial" w:cs="Arial"/>
          <w:lang w:val="es-MX"/>
        </w:rPr>
        <w:t>Ribbon</w:t>
      </w:r>
      <w:proofErr w:type="spellEnd"/>
      <w:r w:rsidRPr="0075174A">
        <w:rPr>
          <w:rFonts w:ascii="Arial" w:hAnsi="Arial" w:cs="Arial"/>
          <w:lang w:val="es-MX"/>
        </w:rPr>
        <w:t xml:space="preserve">; la rectora y la directora de Grupo </w:t>
      </w:r>
      <w:proofErr w:type="spellStart"/>
      <w:r w:rsidRPr="0075174A">
        <w:rPr>
          <w:rFonts w:ascii="Arial" w:hAnsi="Arial" w:cs="Arial"/>
          <w:lang w:val="es-MX"/>
        </w:rPr>
        <w:t>Henbord</w:t>
      </w:r>
      <w:proofErr w:type="spellEnd"/>
      <w:r w:rsidRPr="0075174A">
        <w:rPr>
          <w:rFonts w:ascii="Arial" w:hAnsi="Arial" w:cs="Arial"/>
          <w:lang w:val="es-MX"/>
        </w:rPr>
        <w:t>, María Aurora Payán Fernández y Andrea Santana Samaniego, respectivamente; la regidora Olga Esther Moo Tuz, presidenta de la Comisión para la Igualdad y la Atención de la Violencia de Género y Diversidad Sexual; el diputado local Santiago Frías Canché, así como alumnos del plantel educativo.</w:t>
      </w:r>
    </w:p>
    <w:p w14:paraId="6E90DA81" w14:textId="77777777" w:rsidR="0075174A" w:rsidRPr="0075174A" w:rsidRDefault="0075174A" w:rsidP="0075174A">
      <w:pPr>
        <w:jc w:val="both"/>
        <w:rPr>
          <w:rFonts w:ascii="Arial" w:hAnsi="Arial" w:cs="Arial"/>
          <w:lang w:val="es-MX"/>
        </w:rPr>
      </w:pPr>
    </w:p>
    <w:p w14:paraId="461B82B8" w14:textId="79B8D5BB" w:rsidR="0075174A" w:rsidRPr="0075174A" w:rsidRDefault="0075174A" w:rsidP="0075174A">
      <w:pPr>
        <w:jc w:val="center"/>
        <w:rPr>
          <w:rFonts w:ascii="Arial" w:hAnsi="Arial" w:cs="Arial"/>
          <w:lang w:val="es-MX"/>
        </w:rPr>
      </w:pPr>
      <w:r w:rsidRPr="0075174A">
        <w:rPr>
          <w:rFonts w:ascii="Arial" w:hAnsi="Arial" w:cs="Arial"/>
          <w:lang w:val="es-MX"/>
        </w:rPr>
        <w:t>****</w:t>
      </w:r>
      <w:r>
        <w:rPr>
          <w:rFonts w:ascii="Arial" w:hAnsi="Arial" w:cs="Arial"/>
          <w:lang w:val="es-MX"/>
        </w:rPr>
        <w:t>********</w:t>
      </w:r>
    </w:p>
    <w:p w14:paraId="2872B06D" w14:textId="77777777" w:rsidR="0075174A" w:rsidRPr="0075174A" w:rsidRDefault="0075174A" w:rsidP="0075174A">
      <w:pPr>
        <w:jc w:val="center"/>
        <w:rPr>
          <w:rFonts w:ascii="Arial" w:hAnsi="Arial" w:cs="Arial"/>
          <w:lang w:val="es-MX"/>
        </w:rPr>
      </w:pPr>
    </w:p>
    <w:p w14:paraId="52E7086F" w14:textId="77777777" w:rsidR="0075174A" w:rsidRPr="0075174A" w:rsidRDefault="0075174A" w:rsidP="0075174A">
      <w:pPr>
        <w:jc w:val="center"/>
        <w:rPr>
          <w:rFonts w:ascii="Arial" w:hAnsi="Arial" w:cs="Arial"/>
          <w:lang w:val="es-MX"/>
        </w:rPr>
      </w:pPr>
      <w:r w:rsidRPr="0075174A">
        <w:rPr>
          <w:rFonts w:ascii="Arial" w:hAnsi="Arial" w:cs="Arial"/>
          <w:lang w:val="es-MX"/>
        </w:rPr>
        <w:t>COMPLEMENTO INFORMATIVO</w:t>
      </w:r>
    </w:p>
    <w:p w14:paraId="043B6511" w14:textId="77777777" w:rsidR="0075174A" w:rsidRPr="0075174A" w:rsidRDefault="0075174A" w:rsidP="0075174A">
      <w:pPr>
        <w:jc w:val="both"/>
        <w:rPr>
          <w:rFonts w:ascii="Arial" w:hAnsi="Arial" w:cs="Arial"/>
          <w:lang w:val="es-MX"/>
        </w:rPr>
      </w:pPr>
    </w:p>
    <w:p w14:paraId="75A0EF60" w14:textId="77777777" w:rsidR="0075174A" w:rsidRPr="0075174A" w:rsidRDefault="0075174A" w:rsidP="0075174A">
      <w:pPr>
        <w:jc w:val="both"/>
        <w:rPr>
          <w:rFonts w:ascii="Arial" w:hAnsi="Arial" w:cs="Arial"/>
          <w:lang w:val="es-MX"/>
        </w:rPr>
      </w:pPr>
      <w:r w:rsidRPr="0075174A">
        <w:rPr>
          <w:rFonts w:ascii="Arial" w:hAnsi="Arial" w:cs="Arial"/>
          <w:lang w:val="es-MX"/>
        </w:rPr>
        <w:t>CONTEXTO: El 17 de octubre de 1953 se publicó la reforma constitucional que reconoció a las mujeres mexicanas el derecho a votar y ser electas en elecciones federales, tras décadas de lucha por la igualdad y la participación política.</w:t>
      </w:r>
    </w:p>
    <w:p w14:paraId="3A0C2A8A" w14:textId="77777777" w:rsidR="0075174A" w:rsidRPr="0075174A" w:rsidRDefault="0075174A" w:rsidP="0075174A">
      <w:pPr>
        <w:jc w:val="both"/>
        <w:rPr>
          <w:rFonts w:ascii="Arial" w:hAnsi="Arial" w:cs="Arial"/>
          <w:lang w:val="es-MX"/>
        </w:rPr>
      </w:pPr>
    </w:p>
    <w:p w14:paraId="7FC8C2ED" w14:textId="77777777" w:rsidR="0075174A" w:rsidRPr="0075174A" w:rsidRDefault="0075174A" w:rsidP="0075174A">
      <w:pPr>
        <w:jc w:val="both"/>
        <w:rPr>
          <w:rFonts w:ascii="Arial" w:hAnsi="Arial" w:cs="Arial"/>
          <w:lang w:val="es-MX"/>
        </w:rPr>
      </w:pPr>
      <w:r w:rsidRPr="0075174A">
        <w:rPr>
          <w:rFonts w:ascii="Arial" w:hAnsi="Arial" w:cs="Arial"/>
          <w:lang w:val="es-MX"/>
        </w:rPr>
        <w:t>PRIMERA PRESIDENTA MUNICIPAL DE BENITO JUÁREZ:</w:t>
      </w:r>
    </w:p>
    <w:p w14:paraId="53EAF349" w14:textId="77777777" w:rsidR="0075174A" w:rsidRPr="0075174A" w:rsidRDefault="0075174A" w:rsidP="0075174A">
      <w:pPr>
        <w:jc w:val="both"/>
        <w:rPr>
          <w:rFonts w:ascii="Arial" w:hAnsi="Arial" w:cs="Arial"/>
          <w:lang w:val="es-MX"/>
        </w:rPr>
      </w:pPr>
    </w:p>
    <w:p w14:paraId="78EF5820" w14:textId="778414A7" w:rsidR="005506FB" w:rsidRPr="00A5242B" w:rsidRDefault="0075174A" w:rsidP="0075174A">
      <w:pPr>
        <w:jc w:val="both"/>
        <w:rPr>
          <w:rFonts w:ascii="Arial" w:hAnsi="Arial" w:cs="Arial"/>
          <w:lang w:val="es-MX"/>
        </w:rPr>
      </w:pPr>
      <w:r w:rsidRPr="0075174A">
        <w:rPr>
          <w:rFonts w:ascii="Arial" w:hAnsi="Arial" w:cs="Arial"/>
          <w:lang w:val="es-MX"/>
        </w:rPr>
        <w:t>•</w:t>
      </w:r>
      <w:r w:rsidRPr="0075174A">
        <w:rPr>
          <w:rFonts w:ascii="Arial" w:hAnsi="Arial" w:cs="Arial"/>
          <w:lang w:val="es-MX"/>
        </w:rPr>
        <w:tab/>
        <w:t xml:space="preserve">Sonia Magaly </w:t>
      </w:r>
      <w:proofErr w:type="spellStart"/>
      <w:r w:rsidRPr="0075174A">
        <w:rPr>
          <w:rFonts w:ascii="Arial" w:hAnsi="Arial" w:cs="Arial"/>
          <w:lang w:val="es-MX"/>
        </w:rPr>
        <w:t>Achach</w:t>
      </w:r>
      <w:proofErr w:type="spellEnd"/>
      <w:r w:rsidRPr="0075174A">
        <w:rPr>
          <w:rFonts w:ascii="Arial" w:hAnsi="Arial" w:cs="Arial"/>
          <w:lang w:val="es-MX"/>
        </w:rPr>
        <w:t xml:space="preserve"> Solís, de 1999 a 2002</w:t>
      </w:r>
    </w:p>
    <w:sectPr w:rsidR="005506FB" w:rsidRPr="00A5242B">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3E8C3" w14:textId="77777777" w:rsidR="00B45792" w:rsidRDefault="00B45792">
      <w:r>
        <w:separator/>
      </w:r>
    </w:p>
  </w:endnote>
  <w:endnote w:type="continuationSeparator" w:id="0">
    <w:p w14:paraId="5FAA569F" w14:textId="77777777" w:rsidR="00B45792" w:rsidRDefault="00B45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3284B" w14:textId="77777777" w:rsidR="00B45792" w:rsidRDefault="00B45792">
      <w:r>
        <w:separator/>
      </w:r>
    </w:p>
  </w:footnote>
  <w:footnote w:type="continuationSeparator" w:id="0">
    <w:p w14:paraId="1B6373CF" w14:textId="77777777" w:rsidR="00B45792" w:rsidRDefault="00B45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2389D66C" w:rsidR="00E80D37" w:rsidRDefault="00000000">
                          <w:pPr>
                            <w:rPr>
                              <w:rFonts w:cstheme="minorHAnsi"/>
                              <w:b/>
                              <w:bCs/>
                              <w:lang w:val="es-ES"/>
                            </w:rPr>
                          </w:pPr>
                          <w:r>
                            <w:rPr>
                              <w:rFonts w:asciiTheme="minorHAnsi" w:hAnsiTheme="minorHAnsi" w:cstheme="minorHAnsi"/>
                              <w:b/>
                              <w:bCs/>
                              <w:lang w:val="es-ES"/>
                            </w:rPr>
                            <w:t>Comunicado de prensa:</w:t>
                          </w:r>
                          <w:r>
                            <w:rPr>
                              <w:rFonts w:cstheme="minorHAnsi"/>
                              <w:b/>
                              <w:bCs/>
                              <w:lang w:val="es-ES"/>
                            </w:rPr>
                            <w:t xml:space="preserve"> 2</w:t>
                          </w:r>
                          <w:r w:rsidR="005506FB">
                            <w:rPr>
                              <w:rFonts w:cstheme="minorHAnsi"/>
                              <w:b/>
                              <w:bCs/>
                              <w:lang w:val="es-ES"/>
                            </w:rPr>
                            <w:t>80</w:t>
                          </w:r>
                          <w:r w:rsidR="0075174A">
                            <w:rPr>
                              <w:rFonts w:cstheme="minorHAnsi"/>
                              <w:b/>
                              <w:bCs/>
                              <w:lang w:val="es-ES"/>
                            </w:rPr>
                            <w:t>8</w:t>
                          </w:r>
                        </w:p>
                        <w:p w14:paraId="62CC4F7D" w14:textId="77777777" w:rsidR="0053410D" w:rsidRDefault="0053410D">
                          <w:pPr>
                            <w:rPr>
                              <w:rFonts w:asciiTheme="minorHAnsi" w:hAnsiTheme="minorHAnsi" w:cstheme="minorHAnsi"/>
                              <w:b/>
                              <w:bCs/>
                              <w:lang w:val="es-MX"/>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2389D66C" w:rsidR="00E80D37" w:rsidRDefault="00000000">
                    <w:pPr>
                      <w:rPr>
                        <w:rFonts w:cstheme="minorHAnsi"/>
                        <w:b/>
                        <w:bCs/>
                        <w:lang w:val="es-ES"/>
                      </w:rPr>
                    </w:pPr>
                    <w:r>
                      <w:rPr>
                        <w:rFonts w:asciiTheme="minorHAnsi" w:hAnsiTheme="minorHAnsi" w:cstheme="minorHAnsi"/>
                        <w:b/>
                        <w:bCs/>
                        <w:lang w:val="es-ES"/>
                      </w:rPr>
                      <w:t>Comunicado de prensa:</w:t>
                    </w:r>
                    <w:r>
                      <w:rPr>
                        <w:rFonts w:cstheme="minorHAnsi"/>
                        <w:b/>
                        <w:bCs/>
                        <w:lang w:val="es-ES"/>
                      </w:rPr>
                      <w:t xml:space="preserve"> 2</w:t>
                    </w:r>
                    <w:r w:rsidR="005506FB">
                      <w:rPr>
                        <w:rFonts w:cstheme="minorHAnsi"/>
                        <w:b/>
                        <w:bCs/>
                        <w:lang w:val="es-ES"/>
                      </w:rPr>
                      <w:t>80</w:t>
                    </w:r>
                    <w:r w:rsidR="0075174A">
                      <w:rPr>
                        <w:rFonts w:cstheme="minorHAnsi"/>
                        <w:b/>
                        <w:bCs/>
                        <w:lang w:val="es-ES"/>
                      </w:rPr>
                      <w:t>8</w:t>
                    </w:r>
                  </w:p>
                  <w:p w14:paraId="62CC4F7D" w14:textId="77777777" w:rsidR="0053410D" w:rsidRDefault="0053410D">
                    <w:pPr>
                      <w:rPr>
                        <w:rFonts w:asciiTheme="minorHAnsi" w:hAnsiTheme="minorHAnsi" w:cstheme="minorHAnsi"/>
                        <w:b/>
                        <w:bCs/>
                        <w:lang w:val="es-MX"/>
                      </w:rPr>
                    </w:pP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02367B"/>
    <w:multiLevelType w:val="hybridMultilevel"/>
    <w:tmpl w:val="9A68F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012986"/>
    <w:multiLevelType w:val="hybridMultilevel"/>
    <w:tmpl w:val="5E486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CA40E6"/>
    <w:multiLevelType w:val="hybridMultilevel"/>
    <w:tmpl w:val="D89A1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C14C9E"/>
    <w:multiLevelType w:val="hybridMultilevel"/>
    <w:tmpl w:val="193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7"/>
  </w:num>
  <w:num w:numId="3" w16cid:durableId="426846229">
    <w:abstractNumId w:val="11"/>
  </w:num>
  <w:num w:numId="4" w16cid:durableId="82141875">
    <w:abstractNumId w:val="6"/>
  </w:num>
  <w:num w:numId="5" w16cid:durableId="1630281003">
    <w:abstractNumId w:val="5"/>
  </w:num>
  <w:num w:numId="6" w16cid:durableId="150485768">
    <w:abstractNumId w:val="10"/>
  </w:num>
  <w:num w:numId="7" w16cid:durableId="345254133">
    <w:abstractNumId w:val="13"/>
  </w:num>
  <w:num w:numId="8" w16cid:durableId="1599173036">
    <w:abstractNumId w:val="3"/>
  </w:num>
  <w:num w:numId="9" w16cid:durableId="1068576282">
    <w:abstractNumId w:val="9"/>
  </w:num>
  <w:num w:numId="10" w16cid:durableId="720397381">
    <w:abstractNumId w:val="1"/>
  </w:num>
  <w:num w:numId="11" w16cid:durableId="34014749">
    <w:abstractNumId w:val="4"/>
  </w:num>
  <w:num w:numId="12" w16cid:durableId="134030964">
    <w:abstractNumId w:val="12"/>
  </w:num>
  <w:num w:numId="13" w16cid:durableId="1195850294">
    <w:abstractNumId w:val="8"/>
  </w:num>
  <w:num w:numId="14" w16cid:durableId="1163861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3730E"/>
    <w:rsid w:val="000438AE"/>
    <w:rsid w:val="0005079F"/>
    <w:rsid w:val="00056C58"/>
    <w:rsid w:val="0007507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2339"/>
    <w:rsid w:val="0013537D"/>
    <w:rsid w:val="0014199E"/>
    <w:rsid w:val="00142A7C"/>
    <w:rsid w:val="0014645A"/>
    <w:rsid w:val="001526F9"/>
    <w:rsid w:val="00165743"/>
    <w:rsid w:val="001712D2"/>
    <w:rsid w:val="00176828"/>
    <w:rsid w:val="001771CE"/>
    <w:rsid w:val="0018681A"/>
    <w:rsid w:val="001C2C3D"/>
    <w:rsid w:val="001C3979"/>
    <w:rsid w:val="001C63F7"/>
    <w:rsid w:val="001D1340"/>
    <w:rsid w:val="001D2F3F"/>
    <w:rsid w:val="001D54D9"/>
    <w:rsid w:val="001E4054"/>
    <w:rsid w:val="001E66EB"/>
    <w:rsid w:val="001F30CC"/>
    <w:rsid w:val="0020096A"/>
    <w:rsid w:val="002041D3"/>
    <w:rsid w:val="002048F8"/>
    <w:rsid w:val="00207315"/>
    <w:rsid w:val="00211C24"/>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B6BAC"/>
    <w:rsid w:val="002C28C1"/>
    <w:rsid w:val="002D2F44"/>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C46CE"/>
    <w:rsid w:val="003E64E6"/>
    <w:rsid w:val="003F0A05"/>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D2E92"/>
    <w:rsid w:val="004D6C77"/>
    <w:rsid w:val="004E73E5"/>
    <w:rsid w:val="00500033"/>
    <w:rsid w:val="00500F50"/>
    <w:rsid w:val="00507347"/>
    <w:rsid w:val="00512C37"/>
    <w:rsid w:val="00514D60"/>
    <w:rsid w:val="00521F84"/>
    <w:rsid w:val="0053410D"/>
    <w:rsid w:val="005506FB"/>
    <w:rsid w:val="00555A73"/>
    <w:rsid w:val="005560BD"/>
    <w:rsid w:val="0055652D"/>
    <w:rsid w:val="005577C6"/>
    <w:rsid w:val="00562395"/>
    <w:rsid w:val="00571915"/>
    <w:rsid w:val="0058129C"/>
    <w:rsid w:val="00581BC9"/>
    <w:rsid w:val="00590D75"/>
    <w:rsid w:val="00594818"/>
    <w:rsid w:val="00597F67"/>
    <w:rsid w:val="005A7793"/>
    <w:rsid w:val="005B0196"/>
    <w:rsid w:val="005B47AE"/>
    <w:rsid w:val="005B49A0"/>
    <w:rsid w:val="005B58D7"/>
    <w:rsid w:val="005B745B"/>
    <w:rsid w:val="005C454D"/>
    <w:rsid w:val="005D0C13"/>
    <w:rsid w:val="005D21B1"/>
    <w:rsid w:val="005D22F6"/>
    <w:rsid w:val="005D48A6"/>
    <w:rsid w:val="005F0CDA"/>
    <w:rsid w:val="005F19EA"/>
    <w:rsid w:val="005F76C7"/>
    <w:rsid w:val="0061756C"/>
    <w:rsid w:val="006246AF"/>
    <w:rsid w:val="006258A4"/>
    <w:rsid w:val="0063174E"/>
    <w:rsid w:val="00634D39"/>
    <w:rsid w:val="0063616E"/>
    <w:rsid w:val="00641429"/>
    <w:rsid w:val="00647A06"/>
    <w:rsid w:val="0065406D"/>
    <w:rsid w:val="006639A9"/>
    <w:rsid w:val="0066440A"/>
    <w:rsid w:val="006724C8"/>
    <w:rsid w:val="00673FAB"/>
    <w:rsid w:val="0067627D"/>
    <w:rsid w:val="00677EBC"/>
    <w:rsid w:val="00690F1F"/>
    <w:rsid w:val="00693DCB"/>
    <w:rsid w:val="006960A5"/>
    <w:rsid w:val="00696239"/>
    <w:rsid w:val="0069669A"/>
    <w:rsid w:val="006A1CAC"/>
    <w:rsid w:val="006A7277"/>
    <w:rsid w:val="006B7456"/>
    <w:rsid w:val="006D1E04"/>
    <w:rsid w:val="006D2A2C"/>
    <w:rsid w:val="006F0C0F"/>
    <w:rsid w:val="006F0D07"/>
    <w:rsid w:val="006F54F3"/>
    <w:rsid w:val="006F62B2"/>
    <w:rsid w:val="0070322A"/>
    <w:rsid w:val="00714BC8"/>
    <w:rsid w:val="007152CE"/>
    <w:rsid w:val="00721BBB"/>
    <w:rsid w:val="00725BC1"/>
    <w:rsid w:val="00727F70"/>
    <w:rsid w:val="00733990"/>
    <w:rsid w:val="00744011"/>
    <w:rsid w:val="00744B32"/>
    <w:rsid w:val="0075174A"/>
    <w:rsid w:val="00751B55"/>
    <w:rsid w:val="0075213B"/>
    <w:rsid w:val="00771DF7"/>
    <w:rsid w:val="00781CD7"/>
    <w:rsid w:val="00783005"/>
    <w:rsid w:val="007901B0"/>
    <w:rsid w:val="00791ADB"/>
    <w:rsid w:val="00795266"/>
    <w:rsid w:val="00796F61"/>
    <w:rsid w:val="007A19AE"/>
    <w:rsid w:val="007A2457"/>
    <w:rsid w:val="007A420B"/>
    <w:rsid w:val="007B128D"/>
    <w:rsid w:val="007B3BA5"/>
    <w:rsid w:val="007B4CE8"/>
    <w:rsid w:val="007C074A"/>
    <w:rsid w:val="007C7FA6"/>
    <w:rsid w:val="007D1C13"/>
    <w:rsid w:val="007D7657"/>
    <w:rsid w:val="007E0B4C"/>
    <w:rsid w:val="007F3DEC"/>
    <w:rsid w:val="007F7F0C"/>
    <w:rsid w:val="00804A44"/>
    <w:rsid w:val="00821EC3"/>
    <w:rsid w:val="00822E90"/>
    <w:rsid w:val="0082636E"/>
    <w:rsid w:val="00835093"/>
    <w:rsid w:val="00835CA4"/>
    <w:rsid w:val="00851F49"/>
    <w:rsid w:val="0086126D"/>
    <w:rsid w:val="00865C42"/>
    <w:rsid w:val="008717E5"/>
    <w:rsid w:val="008725D3"/>
    <w:rsid w:val="00873C0C"/>
    <w:rsid w:val="00873EC2"/>
    <w:rsid w:val="00882A4B"/>
    <w:rsid w:val="0089057B"/>
    <w:rsid w:val="00891BA4"/>
    <w:rsid w:val="00893676"/>
    <w:rsid w:val="008936BC"/>
    <w:rsid w:val="008938D8"/>
    <w:rsid w:val="008A3EC0"/>
    <w:rsid w:val="008A4CFE"/>
    <w:rsid w:val="008B5219"/>
    <w:rsid w:val="008B7F6E"/>
    <w:rsid w:val="008C2F4E"/>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3E41"/>
    <w:rsid w:val="0093450F"/>
    <w:rsid w:val="00946F3A"/>
    <w:rsid w:val="0095253C"/>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6C2B"/>
    <w:rsid w:val="009F76E1"/>
    <w:rsid w:val="00A07368"/>
    <w:rsid w:val="00A10397"/>
    <w:rsid w:val="00A21FB4"/>
    <w:rsid w:val="00A22BA0"/>
    <w:rsid w:val="00A26C67"/>
    <w:rsid w:val="00A27477"/>
    <w:rsid w:val="00A30327"/>
    <w:rsid w:val="00A33AB8"/>
    <w:rsid w:val="00A4359A"/>
    <w:rsid w:val="00A5242B"/>
    <w:rsid w:val="00A532FD"/>
    <w:rsid w:val="00A5698C"/>
    <w:rsid w:val="00A57BC3"/>
    <w:rsid w:val="00A657C1"/>
    <w:rsid w:val="00A769BC"/>
    <w:rsid w:val="00A822AC"/>
    <w:rsid w:val="00A84B1E"/>
    <w:rsid w:val="00A91E3F"/>
    <w:rsid w:val="00A959C4"/>
    <w:rsid w:val="00AA45D3"/>
    <w:rsid w:val="00AB0F61"/>
    <w:rsid w:val="00AC01DB"/>
    <w:rsid w:val="00AC6469"/>
    <w:rsid w:val="00AC7FCB"/>
    <w:rsid w:val="00AD0E6D"/>
    <w:rsid w:val="00AE35FF"/>
    <w:rsid w:val="00B20549"/>
    <w:rsid w:val="00B26E46"/>
    <w:rsid w:val="00B34BC8"/>
    <w:rsid w:val="00B35837"/>
    <w:rsid w:val="00B43D6C"/>
    <w:rsid w:val="00B446D9"/>
    <w:rsid w:val="00B451CD"/>
    <w:rsid w:val="00B45792"/>
    <w:rsid w:val="00B52D36"/>
    <w:rsid w:val="00B54A37"/>
    <w:rsid w:val="00B5654E"/>
    <w:rsid w:val="00B56A4F"/>
    <w:rsid w:val="00B6134E"/>
    <w:rsid w:val="00B64288"/>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15D55"/>
    <w:rsid w:val="00C225A9"/>
    <w:rsid w:val="00C44C17"/>
    <w:rsid w:val="00C536F9"/>
    <w:rsid w:val="00C6518B"/>
    <w:rsid w:val="00C71323"/>
    <w:rsid w:val="00C71425"/>
    <w:rsid w:val="00C76731"/>
    <w:rsid w:val="00C80299"/>
    <w:rsid w:val="00C80914"/>
    <w:rsid w:val="00C90072"/>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2C4E"/>
    <w:rsid w:val="00D23899"/>
    <w:rsid w:val="00D249C0"/>
    <w:rsid w:val="00D26F03"/>
    <w:rsid w:val="00D301AB"/>
    <w:rsid w:val="00D33BCE"/>
    <w:rsid w:val="00D406BF"/>
    <w:rsid w:val="00D40D36"/>
    <w:rsid w:val="00D474BB"/>
    <w:rsid w:val="00D478AC"/>
    <w:rsid w:val="00D56E4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03DE"/>
    <w:rsid w:val="00DC511A"/>
    <w:rsid w:val="00DC73C2"/>
    <w:rsid w:val="00DD2EB1"/>
    <w:rsid w:val="00DE7BF8"/>
    <w:rsid w:val="00DF6951"/>
    <w:rsid w:val="00DF71B8"/>
    <w:rsid w:val="00E1247C"/>
    <w:rsid w:val="00E17F2C"/>
    <w:rsid w:val="00E37F6F"/>
    <w:rsid w:val="00E47C8C"/>
    <w:rsid w:val="00E51992"/>
    <w:rsid w:val="00E57235"/>
    <w:rsid w:val="00E57A72"/>
    <w:rsid w:val="00E601A1"/>
    <w:rsid w:val="00E6094B"/>
    <w:rsid w:val="00E642A5"/>
    <w:rsid w:val="00E65D75"/>
    <w:rsid w:val="00E8018F"/>
    <w:rsid w:val="00E80D37"/>
    <w:rsid w:val="00E847BC"/>
    <w:rsid w:val="00E877E9"/>
    <w:rsid w:val="00E90C7C"/>
    <w:rsid w:val="00E923F5"/>
    <w:rsid w:val="00E9540E"/>
    <w:rsid w:val="00EA339E"/>
    <w:rsid w:val="00EB19A5"/>
    <w:rsid w:val="00EC25A7"/>
    <w:rsid w:val="00EC7BE5"/>
    <w:rsid w:val="00ED16A2"/>
    <w:rsid w:val="00ED421E"/>
    <w:rsid w:val="00ED67EE"/>
    <w:rsid w:val="00EE47E2"/>
    <w:rsid w:val="00EE7B45"/>
    <w:rsid w:val="00EF3070"/>
    <w:rsid w:val="00EF5271"/>
    <w:rsid w:val="00EF7D2F"/>
    <w:rsid w:val="00F060BB"/>
    <w:rsid w:val="00F07D0E"/>
    <w:rsid w:val="00F10676"/>
    <w:rsid w:val="00F13E30"/>
    <w:rsid w:val="00F15652"/>
    <w:rsid w:val="00F313EE"/>
    <w:rsid w:val="00F3166E"/>
    <w:rsid w:val="00F352E1"/>
    <w:rsid w:val="00F420C5"/>
    <w:rsid w:val="00F4482A"/>
    <w:rsid w:val="00F53B19"/>
    <w:rsid w:val="00F55936"/>
    <w:rsid w:val="00F761A6"/>
    <w:rsid w:val="00F812A6"/>
    <w:rsid w:val="00F81903"/>
    <w:rsid w:val="00F828AC"/>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2980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2</cp:revision>
  <dcterms:created xsi:type="dcterms:W3CDTF">2026-10-17T00:07:00Z</dcterms:created>
  <dcterms:modified xsi:type="dcterms:W3CDTF">2026-10-17T00:07:00Z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